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9C" w:rsidRPr="00396BD2" w:rsidRDefault="00471A5A" w:rsidP="007C36EF">
      <w:pPr>
        <w:ind w:left="1416" w:firstLine="708"/>
        <w:rPr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029" style="position:absolute;left:0;text-align:left;margin-left:-30.35pt;margin-top:-55.45pt;width:90.75pt;height:91.4pt;z-index:251661312;mso-wrap-distance-left:0;mso-wrap-distance-right:0" coordorigin="210,2" coordsize="2692,2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5;top:2;width:2004;height:2218;mso-wrap-style:none;v-text-anchor:middle" strokecolor="gray">
              <v:fill type="frame"/>
              <v:stroke color2="#7f7f7f" joinstyle="round"/>
              <v:imagedata r:id="rId9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1" type="#_x0000_t175" style="position:absolute;left:210;top:1829;width:2692;height:864;mso-wrap-style:none;v-text-anchor:middle" adj="7200" fillcolor="black" strokeweight=".26mm">
              <v:stroke joinstyle="miter" endcap="square"/>
              <v:textpath style="font-family:&quot;Times New Roman&quot;;v-text-kern:t" fitpath="t" string="Quimper-Concarneau"/>
            </v:shape>
          </v:group>
        </w:pict>
      </w:r>
      <w:r w:rsidR="00407C9C" w:rsidRPr="00396BD2">
        <w:rPr>
          <w:b/>
          <w:sz w:val="44"/>
          <w:szCs w:val="44"/>
        </w:rPr>
        <w:t>Un avantage social en danger</w:t>
      </w:r>
      <w:r w:rsidR="00646BB0" w:rsidRPr="00396BD2">
        <w:rPr>
          <w:b/>
          <w:sz w:val="44"/>
          <w:szCs w:val="44"/>
        </w:rPr>
        <w:t> ?</w:t>
      </w:r>
    </w:p>
    <w:p w:rsidR="00407C9C" w:rsidRPr="008551FC" w:rsidRDefault="00407C9C" w:rsidP="00396BD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551FC">
        <w:rPr>
          <w:sz w:val="28"/>
          <w:szCs w:val="28"/>
        </w:rPr>
        <w:t>Le jeudi 9 janvier</w:t>
      </w:r>
      <w:r w:rsidR="00646BB0" w:rsidRPr="008551FC">
        <w:rPr>
          <w:sz w:val="28"/>
          <w:szCs w:val="28"/>
        </w:rPr>
        <w:t>,</w:t>
      </w:r>
      <w:r w:rsidRPr="008551FC">
        <w:rPr>
          <w:sz w:val="28"/>
          <w:szCs w:val="28"/>
        </w:rPr>
        <w:t xml:space="preserve">  la </w:t>
      </w:r>
      <w:r w:rsidRPr="008551FC">
        <w:rPr>
          <w:b/>
          <w:sz w:val="28"/>
          <w:szCs w:val="28"/>
        </w:rPr>
        <w:t>CGT</w:t>
      </w:r>
      <w:r w:rsidRPr="008551FC">
        <w:rPr>
          <w:sz w:val="28"/>
          <w:szCs w:val="28"/>
        </w:rPr>
        <w:t xml:space="preserve"> ainsi que les 2 autres </w:t>
      </w:r>
      <w:r w:rsidR="00646BB0" w:rsidRPr="008551FC">
        <w:rPr>
          <w:sz w:val="28"/>
          <w:szCs w:val="28"/>
        </w:rPr>
        <w:t xml:space="preserve">organisations </w:t>
      </w:r>
      <w:r w:rsidRPr="008551FC">
        <w:rPr>
          <w:sz w:val="28"/>
          <w:szCs w:val="28"/>
        </w:rPr>
        <w:t xml:space="preserve">syndicales ont rencontré Mr MEVEL </w:t>
      </w:r>
      <w:r w:rsidR="00646BB0" w:rsidRPr="008551FC">
        <w:rPr>
          <w:sz w:val="28"/>
          <w:szCs w:val="28"/>
        </w:rPr>
        <w:t>(</w:t>
      </w:r>
      <w:r w:rsidRPr="008551FC">
        <w:rPr>
          <w:sz w:val="28"/>
          <w:szCs w:val="28"/>
        </w:rPr>
        <w:t>Directeur des ressources humaines</w:t>
      </w:r>
      <w:r w:rsidR="00646BB0" w:rsidRPr="008551FC">
        <w:rPr>
          <w:sz w:val="28"/>
          <w:szCs w:val="28"/>
        </w:rPr>
        <w:t>)</w:t>
      </w:r>
      <w:r w:rsidRPr="008551FC">
        <w:rPr>
          <w:sz w:val="28"/>
          <w:szCs w:val="28"/>
        </w:rPr>
        <w:t xml:space="preserve">  lors </w:t>
      </w:r>
      <w:r w:rsidR="00646BB0" w:rsidRPr="008551FC">
        <w:rPr>
          <w:sz w:val="28"/>
          <w:szCs w:val="28"/>
        </w:rPr>
        <w:t>de la réunion « Commission Sociale »</w:t>
      </w:r>
    </w:p>
    <w:p w:rsidR="00B55395" w:rsidRPr="00E324EE" w:rsidRDefault="007813E1" w:rsidP="00407C9C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5772150" cy="725805"/>
                <wp:effectExtent l="19050" t="2667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tint val="9372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395" w:rsidRPr="00930F34" w:rsidRDefault="00B55395" w:rsidP="00B553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0F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Mr </w:t>
                            </w:r>
                            <w:proofErr w:type="spellStart"/>
                            <w:r w:rsidRPr="00930F34">
                              <w:rPr>
                                <w:b/>
                                <w:sz w:val="28"/>
                                <w:szCs w:val="28"/>
                              </w:rPr>
                              <w:t>Mevel</w:t>
                            </w:r>
                            <w:proofErr w:type="spellEnd"/>
                            <w:r w:rsidRPr="00930F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évoque en fin de réunion, les 25 congés annuels,  attribués aux personnels en position de départ à la retraite au 31 juillet de l’année.</w:t>
                            </w:r>
                          </w:p>
                          <w:p w:rsidR="00B55395" w:rsidRDefault="00B55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35pt;margin-top:12.65pt;width:454.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" fillcolor="#d8d8d8 [2732]" strokeweight="3pt">
                <v:fill color2="#d8d8d8 [2732]" rotate="t" focus="100%" type="gradient"/>
                <v:stroke linestyle="thinThin"/>
                <v:textbox>
                  <w:txbxContent>
                    <w:p w:rsidR="00B55395" w:rsidRPr="00930F34" w:rsidRDefault="00B55395" w:rsidP="00B553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0F34">
                        <w:rPr>
                          <w:b/>
                          <w:sz w:val="28"/>
                          <w:szCs w:val="28"/>
                        </w:rPr>
                        <w:t xml:space="preserve">Mr </w:t>
                      </w:r>
                      <w:proofErr w:type="spellStart"/>
                      <w:r w:rsidRPr="00930F34">
                        <w:rPr>
                          <w:b/>
                          <w:sz w:val="28"/>
                          <w:szCs w:val="28"/>
                        </w:rPr>
                        <w:t>Mevel</w:t>
                      </w:r>
                      <w:proofErr w:type="spellEnd"/>
                      <w:r w:rsidRPr="00930F34">
                        <w:rPr>
                          <w:b/>
                          <w:sz w:val="28"/>
                          <w:szCs w:val="28"/>
                        </w:rPr>
                        <w:t xml:space="preserve">  évoque en fin de réunion, les 25 congés annuels,  attribués aux personnels en position de départ à la retraite au 31 juillet de l’année.</w:t>
                      </w:r>
                    </w:p>
                    <w:p w:rsidR="00B55395" w:rsidRDefault="00B55395"/>
                  </w:txbxContent>
                </v:textbox>
              </v:roundrect>
            </w:pict>
          </mc:Fallback>
        </mc:AlternateContent>
      </w:r>
    </w:p>
    <w:p w:rsidR="00B55395" w:rsidRDefault="00B55395" w:rsidP="00407C9C">
      <w:pPr>
        <w:rPr>
          <w:b/>
          <w:sz w:val="36"/>
          <w:szCs w:val="36"/>
        </w:rPr>
      </w:pPr>
    </w:p>
    <w:p w:rsidR="00B55395" w:rsidRPr="00930F34" w:rsidRDefault="00B55395" w:rsidP="00407C9C">
      <w:pPr>
        <w:rPr>
          <w:b/>
          <w:sz w:val="16"/>
          <w:szCs w:val="16"/>
        </w:rPr>
      </w:pPr>
    </w:p>
    <w:p w:rsidR="00646BB0" w:rsidRPr="008551FC" w:rsidRDefault="00646BB0" w:rsidP="00B5539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551FC">
        <w:rPr>
          <w:sz w:val="28"/>
          <w:szCs w:val="28"/>
        </w:rPr>
        <w:t>A ce jour, le code de la gestion du temps de travail accorde le bénéfice de ces 25 Congés annuels aux personnels partant en retraite le 31 juillet de l’année.</w:t>
      </w:r>
    </w:p>
    <w:p w:rsidR="00AD6ED2" w:rsidRPr="00E324EE" w:rsidRDefault="00AD6ED2" w:rsidP="00B55395">
      <w:pPr>
        <w:jc w:val="center"/>
        <w:rPr>
          <w:b/>
          <w:sz w:val="32"/>
          <w:szCs w:val="32"/>
        </w:rPr>
      </w:pPr>
      <w:r w:rsidRPr="00E324EE">
        <w:rPr>
          <w:b/>
          <w:sz w:val="32"/>
          <w:szCs w:val="32"/>
        </w:rPr>
        <w:t xml:space="preserve">La CGT </w:t>
      </w:r>
      <w:r w:rsidR="00F90E9C" w:rsidRPr="00E324EE">
        <w:rPr>
          <w:b/>
          <w:sz w:val="32"/>
          <w:szCs w:val="32"/>
        </w:rPr>
        <w:t xml:space="preserve">du CHIC craint, que la recherche de l’économie </w:t>
      </w:r>
      <w:r w:rsidR="00726BAD" w:rsidRPr="00E324EE">
        <w:rPr>
          <w:b/>
          <w:sz w:val="32"/>
          <w:szCs w:val="32"/>
        </w:rPr>
        <w:t xml:space="preserve">à outrance, </w:t>
      </w:r>
      <w:r w:rsidR="00F90E9C" w:rsidRPr="00E324EE">
        <w:rPr>
          <w:b/>
          <w:sz w:val="32"/>
          <w:szCs w:val="32"/>
        </w:rPr>
        <w:t>n’aboutisse à la disparition de cet avantage acquis.</w:t>
      </w:r>
    </w:p>
    <w:p w:rsidR="00646BB0" w:rsidRPr="008551FC" w:rsidRDefault="00F90E9C" w:rsidP="00396B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551FC">
        <w:rPr>
          <w:sz w:val="28"/>
          <w:szCs w:val="28"/>
        </w:rPr>
        <w:t>Nous attendons maintenant que le Directe</w:t>
      </w:r>
      <w:r w:rsidR="00B71986" w:rsidRPr="008551FC">
        <w:rPr>
          <w:sz w:val="28"/>
          <w:szCs w:val="28"/>
        </w:rPr>
        <w:t>ur Général et le Directeur des Ressources H</w:t>
      </w:r>
      <w:r w:rsidRPr="008551FC">
        <w:rPr>
          <w:sz w:val="28"/>
          <w:szCs w:val="28"/>
        </w:rPr>
        <w:t xml:space="preserve">umaines informent officiellement la CGT et les autres </w:t>
      </w:r>
      <w:r w:rsidR="00646BB0" w:rsidRPr="008551FC">
        <w:rPr>
          <w:sz w:val="28"/>
          <w:szCs w:val="28"/>
        </w:rPr>
        <w:t xml:space="preserve">organisations </w:t>
      </w:r>
      <w:r w:rsidRPr="008551FC">
        <w:rPr>
          <w:sz w:val="28"/>
          <w:szCs w:val="28"/>
        </w:rPr>
        <w:t xml:space="preserve">syndicales </w:t>
      </w:r>
      <w:r w:rsidR="00646BB0" w:rsidRPr="008551FC">
        <w:rPr>
          <w:sz w:val="28"/>
          <w:szCs w:val="28"/>
        </w:rPr>
        <w:t>de leurs intentions concernant cet accord.</w:t>
      </w:r>
    </w:p>
    <w:p w:rsidR="00495530" w:rsidRPr="00E324EE" w:rsidRDefault="00646BB0" w:rsidP="00495530">
      <w:pPr>
        <w:jc w:val="center"/>
        <w:rPr>
          <w:b/>
          <w:sz w:val="32"/>
          <w:szCs w:val="32"/>
        </w:rPr>
      </w:pPr>
      <w:r w:rsidRPr="00E324EE">
        <w:rPr>
          <w:b/>
          <w:sz w:val="32"/>
          <w:szCs w:val="32"/>
        </w:rPr>
        <w:t>La CGT sera vigilante!</w:t>
      </w:r>
    </w:p>
    <w:p w:rsidR="00B55395" w:rsidRDefault="007813E1" w:rsidP="00495530">
      <w:pPr>
        <w:rPr>
          <w:sz w:val="36"/>
          <w:szCs w:val="3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17780</wp:posOffset>
                </wp:positionV>
                <wp:extent cx="5695950" cy="1552575"/>
                <wp:effectExtent l="19050" t="26670" r="19050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395" w:rsidRDefault="00B55395" w:rsidP="00E324E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Revenir sur les avantages acquis dans un contexte de pénibilité professionnelle, ainsi qu’une importante dégradation du pouvoir d’achat des agents du CHIC, ne sera pas sans conséquences.</w:t>
                            </w:r>
                          </w:p>
                          <w:p w:rsidR="00B55395" w:rsidRDefault="00B55395" w:rsidP="00E32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5.65pt;margin-top:1.4pt;width:448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" strokeweight="3pt">
                <v:fill color2="#c2c2c2" rotate="t" focus="100%" type="gradient"/>
                <v:stroke linestyle="thinThin"/>
                <v:textbox>
                  <w:txbxContent>
                    <w:p w:rsidR="00B55395" w:rsidRDefault="00B55395" w:rsidP="00E324E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Revenir sur les avantages acquis dans un contexte de pénibilité professionnelle, ainsi qu’une importante dégradation du pouvoir d’achat des agents du CHIC, ne sera pas sans conséquences.</w:t>
                      </w:r>
                    </w:p>
                    <w:p w:rsidR="00B55395" w:rsidRDefault="00B55395" w:rsidP="00E324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55395" w:rsidRDefault="00B55395" w:rsidP="00495530">
      <w:pPr>
        <w:rPr>
          <w:sz w:val="36"/>
          <w:szCs w:val="36"/>
        </w:rPr>
      </w:pPr>
    </w:p>
    <w:p w:rsidR="002A08AF" w:rsidRDefault="002A08AF" w:rsidP="00495530">
      <w:pPr>
        <w:rPr>
          <w:sz w:val="36"/>
          <w:szCs w:val="36"/>
        </w:rPr>
      </w:pPr>
    </w:p>
    <w:p w:rsidR="002A08AF" w:rsidRDefault="002A08AF" w:rsidP="00495530">
      <w:pPr>
        <w:rPr>
          <w:sz w:val="36"/>
          <w:szCs w:val="36"/>
        </w:rPr>
      </w:pPr>
    </w:p>
    <w:p w:rsidR="002A08AF" w:rsidRPr="002A08AF" w:rsidRDefault="002A08AF" w:rsidP="002A08AF">
      <w:pPr>
        <w:ind w:left="-180"/>
        <w:jc w:val="center"/>
        <w:rPr>
          <w:rFonts w:ascii="Arial" w:hAnsi="Arial" w:cs="Arial"/>
          <w:b/>
          <w:bCs/>
          <w:sz w:val="36"/>
          <w:szCs w:val="36"/>
        </w:rPr>
      </w:pPr>
      <w:r w:rsidRPr="002A08AF">
        <w:rPr>
          <w:rFonts w:ascii="Arial" w:eastAsia="Calibri" w:hAnsi="Arial" w:cs="Arial"/>
          <w:b/>
          <w:bCs/>
          <w:sz w:val="36"/>
          <w:szCs w:val="36"/>
        </w:rPr>
        <w:t>Ne rien dire ou ne rien faire c’est accepter</w:t>
      </w:r>
      <w:r w:rsidRPr="002A08AF">
        <w:rPr>
          <w:rFonts w:ascii="Arial" w:hAnsi="Arial" w:cs="Arial"/>
          <w:b/>
          <w:bCs/>
          <w:sz w:val="36"/>
          <w:szCs w:val="36"/>
        </w:rPr>
        <w:t> !</w:t>
      </w:r>
    </w:p>
    <w:p w:rsidR="002A08AF" w:rsidRDefault="002A08AF" w:rsidP="002A08AF">
      <w:pPr>
        <w:ind w:left="-18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Syndicat CGT du Centre Hospitalier de Cornouaille</w:t>
      </w:r>
    </w:p>
    <w:p w:rsidR="002A08AF" w:rsidRDefault="002A08AF" w:rsidP="002A08AF">
      <w:pPr>
        <w:ind w:left="-18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</w:rPr>
        <w:t>Tel : 02 98 52 60 82- Fax : 02 98 52 64 60</w:t>
      </w:r>
    </w:p>
    <w:p w:rsidR="002A08AF" w:rsidRDefault="002A08AF" w:rsidP="00E158DA">
      <w:pPr>
        <w:ind w:left="-180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Mail : </w:t>
      </w:r>
      <w:hyperlink r:id="rId10" w:history="1">
        <w:r w:rsidRPr="00C90E5A">
          <w:rPr>
            <w:rStyle w:val="Lienhypertexte"/>
            <w:rFonts w:ascii="Arial" w:eastAsia="Calibri" w:hAnsi="Arial" w:cs="Arial"/>
            <w:b/>
            <w:bCs/>
            <w:color w:val="0000FF"/>
            <w:sz w:val="28"/>
            <w:szCs w:val="28"/>
          </w:rPr>
          <w:t>cgt@ch-cornouaille.f</w:t>
        </w:r>
        <w:r w:rsidRPr="00C90E5A">
          <w:rPr>
            <w:rStyle w:val="Lienhypertexte"/>
            <w:rFonts w:ascii="Arial" w:hAnsi="Arial" w:cs="Arial"/>
            <w:b/>
            <w:bCs/>
            <w:sz w:val="28"/>
            <w:szCs w:val="28"/>
          </w:rPr>
          <w:t>r</w:t>
        </w:r>
      </w:hyperlink>
      <w:r w:rsidR="00E158DA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site internet </w:t>
      </w:r>
      <w:r w:rsidR="00930F34">
        <w:rPr>
          <w:rFonts w:ascii="Arial" w:hAnsi="Arial" w:cs="Arial"/>
          <w:b/>
          <w:bCs/>
          <w:sz w:val="28"/>
          <w:szCs w:val="28"/>
        </w:rPr>
        <w:t>: cgt</w:t>
      </w:r>
      <w:r w:rsidR="00E158DA">
        <w:rPr>
          <w:rFonts w:ascii="Arial" w:hAnsi="Arial" w:cs="Arial"/>
          <w:b/>
          <w:bCs/>
          <w:sz w:val="28"/>
          <w:szCs w:val="28"/>
        </w:rPr>
        <w:t>-chi</w:t>
      </w:r>
      <w:r w:rsidR="00A85E10">
        <w:rPr>
          <w:rFonts w:ascii="Arial" w:hAnsi="Arial" w:cs="Arial"/>
          <w:b/>
          <w:bCs/>
          <w:sz w:val="28"/>
          <w:szCs w:val="28"/>
        </w:rPr>
        <w:t>c</w:t>
      </w:r>
      <w:r w:rsidR="00E158DA">
        <w:rPr>
          <w:rFonts w:ascii="Arial" w:hAnsi="Arial" w:cs="Arial"/>
          <w:b/>
          <w:bCs/>
          <w:sz w:val="28"/>
          <w:szCs w:val="28"/>
        </w:rPr>
        <w:t>-cornouaille.fr</w:t>
      </w:r>
    </w:p>
    <w:p w:rsidR="002A08AF" w:rsidRDefault="00930F34" w:rsidP="00930F34">
      <w:pPr>
        <w:rPr>
          <w:sz w:val="36"/>
          <w:szCs w:val="36"/>
        </w:rPr>
      </w:pPr>
      <w:r>
        <w:rPr>
          <w:sz w:val="36"/>
          <w:szCs w:val="36"/>
        </w:rPr>
        <w:t xml:space="preserve">Pour en savoir plus : flashez !        </w:t>
      </w:r>
      <w:r w:rsidRPr="00930F34">
        <w:rPr>
          <w:noProof/>
          <w:sz w:val="36"/>
          <w:szCs w:val="36"/>
        </w:rPr>
        <w:drawing>
          <wp:inline distT="0" distB="0" distL="0" distR="0">
            <wp:extent cx="904875" cy="756908"/>
            <wp:effectExtent l="19050" t="0" r="9525" b="0"/>
            <wp:docPr id="1" name="Image 1" descr="http://api.qrserver.com/v1/create-qr-code/?data=http%3A%2F%2Fwww.cgt-chic-cornouaille.fr%2F%3F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qrserver.com/v1/create-qr-code/?data=http%3A%2F%2Fwww.cgt-chic-cornouaille.fr%2F%3Fqrco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8AF" w:rsidSect="008551F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5A" w:rsidRDefault="00471A5A" w:rsidP="007C36EF">
      <w:pPr>
        <w:spacing w:after="0" w:line="240" w:lineRule="auto"/>
      </w:pPr>
      <w:r>
        <w:separator/>
      </w:r>
    </w:p>
  </w:endnote>
  <w:endnote w:type="continuationSeparator" w:id="0">
    <w:p w:rsidR="00471A5A" w:rsidRDefault="00471A5A" w:rsidP="007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5A" w:rsidRDefault="00471A5A" w:rsidP="007C36EF">
      <w:pPr>
        <w:spacing w:after="0" w:line="240" w:lineRule="auto"/>
      </w:pPr>
      <w:r>
        <w:separator/>
      </w:r>
    </w:p>
  </w:footnote>
  <w:footnote w:type="continuationSeparator" w:id="0">
    <w:p w:rsidR="00471A5A" w:rsidRDefault="00471A5A" w:rsidP="007C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9AC"/>
    <w:multiLevelType w:val="hybridMultilevel"/>
    <w:tmpl w:val="8206A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866"/>
    <w:multiLevelType w:val="hybridMultilevel"/>
    <w:tmpl w:val="44F60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C"/>
    <w:rsid w:val="00055482"/>
    <w:rsid w:val="000C7F08"/>
    <w:rsid w:val="00242FF3"/>
    <w:rsid w:val="00290A63"/>
    <w:rsid w:val="002A08AF"/>
    <w:rsid w:val="00352AD5"/>
    <w:rsid w:val="00396BD2"/>
    <w:rsid w:val="00407C9C"/>
    <w:rsid w:val="00471A5A"/>
    <w:rsid w:val="00495530"/>
    <w:rsid w:val="00626BE4"/>
    <w:rsid w:val="00646BB0"/>
    <w:rsid w:val="00726BAD"/>
    <w:rsid w:val="00743C3D"/>
    <w:rsid w:val="007813E1"/>
    <w:rsid w:val="007C0007"/>
    <w:rsid w:val="007C36EF"/>
    <w:rsid w:val="008551FC"/>
    <w:rsid w:val="00930F34"/>
    <w:rsid w:val="009A1135"/>
    <w:rsid w:val="009C311F"/>
    <w:rsid w:val="00A85E10"/>
    <w:rsid w:val="00AD6ED2"/>
    <w:rsid w:val="00B55395"/>
    <w:rsid w:val="00B71986"/>
    <w:rsid w:val="00E158DA"/>
    <w:rsid w:val="00E324EE"/>
    <w:rsid w:val="00EA1663"/>
    <w:rsid w:val="00EC5E59"/>
    <w:rsid w:val="00F0310B"/>
    <w:rsid w:val="00F42DC0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3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6EF"/>
  </w:style>
  <w:style w:type="paragraph" w:styleId="Pieddepage">
    <w:name w:val="footer"/>
    <w:basedOn w:val="Normal"/>
    <w:link w:val="PieddepageCar"/>
    <w:uiPriority w:val="99"/>
    <w:semiHidden/>
    <w:unhideWhenUsed/>
    <w:rsid w:val="007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36EF"/>
  </w:style>
  <w:style w:type="character" w:styleId="Lienhypertexte">
    <w:name w:val="Hyperlink"/>
    <w:basedOn w:val="Policepardfaut"/>
    <w:uiPriority w:val="99"/>
    <w:unhideWhenUsed/>
    <w:rsid w:val="002A0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3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6EF"/>
  </w:style>
  <w:style w:type="paragraph" w:styleId="Pieddepage">
    <w:name w:val="footer"/>
    <w:basedOn w:val="Normal"/>
    <w:link w:val="PieddepageCar"/>
    <w:uiPriority w:val="99"/>
    <w:semiHidden/>
    <w:unhideWhenUsed/>
    <w:rsid w:val="007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36EF"/>
  </w:style>
  <w:style w:type="character" w:styleId="Lienhypertexte">
    <w:name w:val="Hyperlink"/>
    <w:basedOn w:val="Policepardfaut"/>
    <w:uiPriority w:val="99"/>
    <w:unhideWhenUsed/>
    <w:rsid w:val="002A0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gt@ch-cornouail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2967-D650-43D7-8F16-4FDBF85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</dc:creator>
  <cp:lastModifiedBy>Utilisateur</cp:lastModifiedBy>
  <cp:revision>2</cp:revision>
  <cp:lastPrinted>2014-01-21T11:24:00Z</cp:lastPrinted>
  <dcterms:created xsi:type="dcterms:W3CDTF">2014-01-21T19:28:00Z</dcterms:created>
  <dcterms:modified xsi:type="dcterms:W3CDTF">2014-01-21T19:28:00Z</dcterms:modified>
</cp:coreProperties>
</file>