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CA" w:rsidRDefault="00C62CC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C39498" wp14:editId="3A2834F4">
            <wp:simplePos x="0" y="0"/>
            <wp:positionH relativeFrom="column">
              <wp:posOffset>4502785</wp:posOffset>
            </wp:positionH>
            <wp:positionV relativeFrom="paragraph">
              <wp:posOffset>-716915</wp:posOffset>
            </wp:positionV>
            <wp:extent cx="1417320" cy="1417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BE">
        <w:rPr>
          <w:rFonts w:ascii="Elephant" w:hAnsi="Elephant"/>
          <w:b/>
          <w:bCs/>
          <w:noProof/>
          <w:sz w:val="84"/>
          <w:szCs w:val="8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1662A0B" wp14:editId="6767B625">
            <wp:simplePos x="0" y="0"/>
            <wp:positionH relativeFrom="column">
              <wp:posOffset>-84455</wp:posOffset>
            </wp:positionH>
            <wp:positionV relativeFrom="paragraph">
              <wp:posOffset>-747395</wp:posOffset>
            </wp:positionV>
            <wp:extent cx="982980" cy="1287780"/>
            <wp:effectExtent l="0" t="0" r="7620" b="762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92" w:rsidRDefault="009B7292"/>
    <w:p w:rsidR="009B7292" w:rsidRDefault="009E5990">
      <w:r w:rsidRPr="00D848BE">
        <w:rPr>
          <w:rFonts w:ascii="Elephant" w:hAnsi="Elephant"/>
          <w:b/>
          <w:bCs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12DED" wp14:editId="0F3B9AFE">
                <wp:simplePos x="0" y="0"/>
                <wp:positionH relativeFrom="column">
                  <wp:posOffset>-503555</wp:posOffset>
                </wp:positionH>
                <wp:positionV relativeFrom="paragraph">
                  <wp:posOffset>21590</wp:posOffset>
                </wp:positionV>
                <wp:extent cx="1927860" cy="434340"/>
                <wp:effectExtent l="0" t="0" r="0" b="419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4343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DCA" w:rsidRPr="005F0797" w:rsidRDefault="000D2DCA" w:rsidP="000D2DC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F0797">
                              <w:rPr>
                                <w:rFonts w:ascii="Arial Black" w:hAnsi="Arial Black"/>
                                <w:b/>
                              </w:rPr>
                              <w:t>Quimper- Concarneau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9.65pt;margin-top:1.7pt;width:151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" filled="f" stroked="f">
                <v:shadow on="t" color="black" opacity="24903f" origin=",.5" offset="0,.55556mm"/>
                <v:textbox>
                  <w:txbxContent>
                    <w:p w:rsidR="000D2DCA" w:rsidRPr="005F0797" w:rsidRDefault="000D2DCA" w:rsidP="000D2DC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5F0797">
                        <w:rPr>
                          <w:rFonts w:ascii="Arial Black" w:hAnsi="Arial Black"/>
                          <w:b/>
                        </w:rPr>
                        <w:t>Quimper- Concarneau</w:t>
                      </w:r>
                    </w:p>
                  </w:txbxContent>
                </v:textbox>
              </v:shape>
            </w:pict>
          </mc:Fallback>
        </mc:AlternateContent>
      </w:r>
    </w:p>
    <w:p w:rsidR="009B7292" w:rsidRDefault="009B7292"/>
    <w:p w:rsidR="00F22F45" w:rsidRPr="00772223" w:rsidRDefault="009B7292" w:rsidP="007A7737">
      <w:pPr>
        <w:rPr>
          <w:rFonts w:ascii="Berlin Sans FB Demi" w:hAnsi="Berlin Sans FB Demi"/>
          <w:b/>
          <w:sz w:val="96"/>
          <w:szCs w:val="96"/>
        </w:rPr>
      </w:pPr>
      <w:r w:rsidRPr="00772223">
        <w:rPr>
          <w:rFonts w:ascii="Berlin Sans FB Demi" w:hAnsi="Berlin Sans FB Demi"/>
          <w:b/>
          <w:sz w:val="96"/>
          <w:szCs w:val="96"/>
        </w:rPr>
        <w:t>Alerte aux Urgences !</w:t>
      </w:r>
    </w:p>
    <w:p w:rsidR="009B7292" w:rsidRDefault="009B7292"/>
    <w:p w:rsidR="009B7292" w:rsidRDefault="009B7292" w:rsidP="00772223">
      <w:pPr>
        <w:jc w:val="center"/>
        <w:rPr>
          <w:sz w:val="28"/>
          <w:szCs w:val="28"/>
        </w:rPr>
      </w:pPr>
      <w:r w:rsidRPr="00605AEC">
        <w:rPr>
          <w:sz w:val="28"/>
          <w:szCs w:val="28"/>
        </w:rPr>
        <w:t xml:space="preserve">Depuis plusieurs semaines, le personnel des Urgences se mobilise pour </w:t>
      </w:r>
      <w:r w:rsidR="00C62CC6">
        <w:rPr>
          <w:sz w:val="28"/>
          <w:szCs w:val="28"/>
        </w:rPr>
        <w:t xml:space="preserve">la création d’un </w:t>
      </w:r>
      <w:r w:rsidRPr="00772223">
        <w:rPr>
          <w:b/>
          <w:sz w:val="28"/>
          <w:szCs w:val="28"/>
        </w:rPr>
        <w:t>poste d’Aide-Soignant</w:t>
      </w:r>
      <w:r w:rsidR="00B45001">
        <w:rPr>
          <w:b/>
          <w:sz w:val="28"/>
          <w:szCs w:val="28"/>
        </w:rPr>
        <w:t xml:space="preserve"> la</w:t>
      </w:r>
      <w:r w:rsidRPr="00772223">
        <w:rPr>
          <w:b/>
          <w:sz w:val="28"/>
          <w:szCs w:val="28"/>
        </w:rPr>
        <w:t xml:space="preserve"> nuit</w:t>
      </w:r>
      <w:r w:rsidRPr="00605AEC">
        <w:rPr>
          <w:sz w:val="28"/>
          <w:szCs w:val="28"/>
        </w:rPr>
        <w:t>.</w:t>
      </w:r>
    </w:p>
    <w:p w:rsidR="00605AEC" w:rsidRPr="00C62CC6" w:rsidRDefault="00605AEC" w:rsidP="00772223">
      <w:pPr>
        <w:jc w:val="center"/>
        <w:rPr>
          <w:sz w:val="16"/>
          <w:szCs w:val="16"/>
        </w:rPr>
      </w:pPr>
    </w:p>
    <w:p w:rsidR="009B7292" w:rsidRPr="00C62CC6" w:rsidRDefault="00605AEC" w:rsidP="00772223">
      <w:pPr>
        <w:jc w:val="center"/>
        <w:rPr>
          <w:sz w:val="26"/>
          <w:szCs w:val="26"/>
        </w:rPr>
      </w:pPr>
      <w:r w:rsidRPr="00C62CC6">
        <w:rPr>
          <w:sz w:val="26"/>
          <w:szCs w:val="26"/>
        </w:rPr>
        <w:t xml:space="preserve">La </w:t>
      </w:r>
      <w:r w:rsidRPr="00C62CC6">
        <w:rPr>
          <w:b/>
          <w:sz w:val="26"/>
          <w:szCs w:val="26"/>
        </w:rPr>
        <w:t>Direction reste sourde</w:t>
      </w:r>
      <w:r w:rsidRPr="00C62CC6">
        <w:rPr>
          <w:sz w:val="26"/>
          <w:szCs w:val="26"/>
        </w:rPr>
        <w:t xml:space="preserve"> </w:t>
      </w:r>
      <w:r w:rsidR="00C62CC6" w:rsidRPr="00C62CC6">
        <w:rPr>
          <w:sz w:val="26"/>
          <w:szCs w:val="26"/>
        </w:rPr>
        <w:t xml:space="preserve">face </w:t>
      </w:r>
      <w:r w:rsidRPr="00C62CC6">
        <w:rPr>
          <w:sz w:val="26"/>
          <w:szCs w:val="26"/>
        </w:rPr>
        <w:t xml:space="preserve">à la demande du personnel déjà </w:t>
      </w:r>
      <w:r w:rsidR="00772223" w:rsidRPr="00C62CC6">
        <w:rPr>
          <w:b/>
          <w:sz w:val="26"/>
          <w:szCs w:val="26"/>
        </w:rPr>
        <w:t>en mal-être depuis longtemps !</w:t>
      </w:r>
    </w:p>
    <w:p w:rsidR="00605AEC" w:rsidRPr="00C62CC6" w:rsidRDefault="00605AEC" w:rsidP="00772223">
      <w:pPr>
        <w:jc w:val="center"/>
        <w:rPr>
          <w:sz w:val="16"/>
          <w:szCs w:val="16"/>
        </w:rPr>
      </w:pPr>
    </w:p>
    <w:p w:rsidR="00605AEC" w:rsidRPr="00C62CC6" w:rsidRDefault="00605AEC" w:rsidP="00772223">
      <w:pPr>
        <w:jc w:val="center"/>
        <w:rPr>
          <w:sz w:val="26"/>
          <w:szCs w:val="26"/>
        </w:rPr>
      </w:pPr>
      <w:r w:rsidRPr="00C62CC6">
        <w:rPr>
          <w:sz w:val="26"/>
          <w:szCs w:val="26"/>
        </w:rPr>
        <w:t xml:space="preserve">Une « solution » de détachement d’un ambulancier du Transport Interne Patient semble être la réponse de cette </w:t>
      </w:r>
      <w:r w:rsidR="009E5990">
        <w:rPr>
          <w:sz w:val="26"/>
          <w:szCs w:val="26"/>
        </w:rPr>
        <w:t>D</w:t>
      </w:r>
      <w:r w:rsidRPr="00C62CC6">
        <w:rPr>
          <w:sz w:val="26"/>
          <w:szCs w:val="26"/>
        </w:rPr>
        <w:t>irection visiblement malentendante …</w:t>
      </w:r>
    </w:p>
    <w:p w:rsidR="00605AEC" w:rsidRPr="00C62CC6" w:rsidRDefault="00605AEC" w:rsidP="00772223">
      <w:pPr>
        <w:jc w:val="center"/>
        <w:rPr>
          <w:sz w:val="16"/>
          <w:szCs w:val="16"/>
        </w:rPr>
      </w:pPr>
    </w:p>
    <w:p w:rsidR="00605AEC" w:rsidRPr="00C62CC6" w:rsidRDefault="00605AEC" w:rsidP="00772223">
      <w:pPr>
        <w:jc w:val="center"/>
        <w:rPr>
          <w:sz w:val="16"/>
          <w:szCs w:val="16"/>
        </w:rPr>
      </w:pPr>
    </w:p>
    <w:p w:rsidR="00C62CC6" w:rsidRDefault="00605AEC" w:rsidP="00772223">
      <w:pPr>
        <w:jc w:val="center"/>
        <w:rPr>
          <w:b/>
          <w:sz w:val="28"/>
          <w:szCs w:val="28"/>
        </w:rPr>
      </w:pPr>
      <w:r w:rsidRPr="00C62CC6">
        <w:rPr>
          <w:b/>
          <w:sz w:val="28"/>
          <w:szCs w:val="28"/>
        </w:rPr>
        <w:t>La demande du personnel est claire</w:t>
      </w:r>
      <w:r w:rsidR="00C62CC6" w:rsidRPr="00C62CC6">
        <w:rPr>
          <w:b/>
          <w:sz w:val="28"/>
          <w:szCs w:val="28"/>
        </w:rPr>
        <w:t> :</w:t>
      </w:r>
      <w:r w:rsidRPr="00C62CC6">
        <w:rPr>
          <w:b/>
          <w:sz w:val="28"/>
          <w:szCs w:val="28"/>
        </w:rPr>
        <w:t xml:space="preserve"> Un poste soignant SUPPLEMENTAIRE</w:t>
      </w:r>
      <w:r w:rsidR="00C62CC6" w:rsidRPr="00C62CC6">
        <w:rPr>
          <w:b/>
          <w:sz w:val="28"/>
          <w:szCs w:val="28"/>
        </w:rPr>
        <w:t> !</w:t>
      </w:r>
    </w:p>
    <w:p w:rsidR="00C62CC6" w:rsidRPr="00C62CC6" w:rsidRDefault="00C62CC6" w:rsidP="00772223">
      <w:pPr>
        <w:jc w:val="center"/>
        <w:rPr>
          <w:b/>
          <w:sz w:val="16"/>
          <w:szCs w:val="16"/>
        </w:rPr>
      </w:pPr>
    </w:p>
    <w:p w:rsidR="00605AEC" w:rsidRPr="00C62CC6" w:rsidRDefault="00C62CC6" w:rsidP="00772223">
      <w:pPr>
        <w:jc w:val="center"/>
        <w:rPr>
          <w:sz w:val="26"/>
          <w:szCs w:val="26"/>
        </w:rPr>
      </w:pPr>
      <w:r w:rsidRPr="00C62CC6">
        <w:rPr>
          <w:sz w:val="26"/>
          <w:szCs w:val="26"/>
        </w:rPr>
        <w:t>Cela</w:t>
      </w:r>
      <w:r w:rsidR="00605AEC" w:rsidRPr="00C62CC6">
        <w:rPr>
          <w:sz w:val="26"/>
          <w:szCs w:val="26"/>
        </w:rPr>
        <w:t xml:space="preserve"> ne correspond en aucun cas à un </w:t>
      </w:r>
      <w:r w:rsidR="00605AEC" w:rsidRPr="00C62CC6">
        <w:rPr>
          <w:b/>
          <w:sz w:val="26"/>
          <w:szCs w:val="26"/>
        </w:rPr>
        <w:t>déshabillage</w:t>
      </w:r>
      <w:r w:rsidR="00605AEC" w:rsidRPr="00C62CC6">
        <w:rPr>
          <w:sz w:val="26"/>
          <w:szCs w:val="26"/>
        </w:rPr>
        <w:t xml:space="preserve"> de l’équipe de nuit du Transport Interne </w:t>
      </w:r>
      <w:r w:rsidR="00605AEC" w:rsidRPr="00C62CC6">
        <w:rPr>
          <w:b/>
          <w:sz w:val="26"/>
          <w:szCs w:val="26"/>
        </w:rPr>
        <w:t>qui n’arrangera rien</w:t>
      </w:r>
      <w:r w:rsidR="00605AEC" w:rsidRPr="00C62CC6">
        <w:rPr>
          <w:sz w:val="26"/>
          <w:szCs w:val="26"/>
        </w:rPr>
        <w:t xml:space="preserve"> aux cond</w:t>
      </w:r>
      <w:r w:rsidRPr="00C62CC6">
        <w:rPr>
          <w:sz w:val="26"/>
          <w:szCs w:val="26"/>
        </w:rPr>
        <w:t xml:space="preserve">itions de travail de ces agents. Une telle organisation </w:t>
      </w:r>
      <w:r w:rsidRPr="009E5990">
        <w:rPr>
          <w:b/>
          <w:sz w:val="26"/>
          <w:szCs w:val="26"/>
        </w:rPr>
        <w:t xml:space="preserve">dégraderait la </w:t>
      </w:r>
      <w:r w:rsidR="00605AEC" w:rsidRPr="009E5990">
        <w:rPr>
          <w:b/>
          <w:sz w:val="26"/>
          <w:szCs w:val="26"/>
        </w:rPr>
        <w:t>prise e</w:t>
      </w:r>
      <w:r w:rsidRPr="009E5990">
        <w:rPr>
          <w:b/>
          <w:sz w:val="26"/>
          <w:szCs w:val="26"/>
        </w:rPr>
        <w:t>n soins des patients</w:t>
      </w:r>
      <w:r w:rsidRPr="00C62CC6">
        <w:rPr>
          <w:sz w:val="26"/>
          <w:szCs w:val="26"/>
        </w:rPr>
        <w:t xml:space="preserve"> qui verraient</w:t>
      </w:r>
      <w:r w:rsidR="00605AEC" w:rsidRPr="00C62CC6">
        <w:rPr>
          <w:sz w:val="26"/>
          <w:szCs w:val="26"/>
        </w:rPr>
        <w:t xml:space="preserve"> leur transfert dans les services retardé !</w:t>
      </w:r>
    </w:p>
    <w:p w:rsidR="00605AEC" w:rsidRPr="00C62CC6" w:rsidRDefault="00605AEC" w:rsidP="00772223">
      <w:pPr>
        <w:jc w:val="center"/>
        <w:rPr>
          <w:sz w:val="16"/>
          <w:szCs w:val="16"/>
        </w:rPr>
      </w:pPr>
    </w:p>
    <w:p w:rsidR="00772223" w:rsidRPr="00C62CC6" w:rsidRDefault="00772223" w:rsidP="00772223">
      <w:pPr>
        <w:jc w:val="center"/>
        <w:rPr>
          <w:sz w:val="16"/>
          <w:szCs w:val="16"/>
        </w:rPr>
      </w:pPr>
    </w:p>
    <w:p w:rsidR="00772223" w:rsidRDefault="007A7737" w:rsidP="00772223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C62CC6">
        <w:rPr>
          <w:sz w:val="28"/>
          <w:szCs w:val="28"/>
        </w:rPr>
        <w:t>u</w:t>
      </w:r>
      <w:r w:rsidR="00772223">
        <w:rPr>
          <w:sz w:val="28"/>
          <w:szCs w:val="28"/>
        </w:rPr>
        <w:t xml:space="preserve"> </w:t>
      </w:r>
      <w:r w:rsidR="00C62CC6">
        <w:rPr>
          <w:sz w:val="28"/>
          <w:szCs w:val="28"/>
        </w:rPr>
        <w:t>fonctionnement</w:t>
      </w:r>
      <w:r w:rsidR="00772223">
        <w:rPr>
          <w:sz w:val="28"/>
          <w:szCs w:val="28"/>
        </w:rPr>
        <w:t xml:space="preserve"> des Urgences et du Transport Patients, découle</w:t>
      </w:r>
      <w:r>
        <w:rPr>
          <w:sz w:val="28"/>
          <w:szCs w:val="28"/>
        </w:rPr>
        <w:t xml:space="preserve"> le </w:t>
      </w:r>
      <w:r w:rsidR="00772223">
        <w:rPr>
          <w:sz w:val="28"/>
          <w:szCs w:val="28"/>
        </w:rPr>
        <w:t>parcours</w:t>
      </w:r>
      <w:r>
        <w:rPr>
          <w:sz w:val="28"/>
          <w:szCs w:val="28"/>
        </w:rPr>
        <w:t xml:space="preserve"> entier du</w:t>
      </w:r>
      <w:r w:rsidR="00772223">
        <w:rPr>
          <w:sz w:val="28"/>
          <w:szCs w:val="28"/>
        </w:rPr>
        <w:t xml:space="preserve"> patient dans les autres services</w:t>
      </w:r>
      <w:r>
        <w:rPr>
          <w:sz w:val="28"/>
          <w:szCs w:val="28"/>
        </w:rPr>
        <w:t xml:space="preserve">. </w:t>
      </w:r>
      <w:r w:rsidR="00C62CC6" w:rsidRPr="00C62CC6">
        <w:rPr>
          <w:b/>
          <w:sz w:val="28"/>
          <w:szCs w:val="28"/>
        </w:rPr>
        <w:t>Nous</w:t>
      </w:r>
      <w:r w:rsidR="00772223" w:rsidRPr="00C62CC6">
        <w:rPr>
          <w:b/>
          <w:sz w:val="28"/>
          <w:szCs w:val="28"/>
        </w:rPr>
        <w:t xml:space="preserve"> sommes</w:t>
      </w:r>
      <w:r w:rsidR="00772223" w:rsidRPr="00772223">
        <w:rPr>
          <w:b/>
          <w:sz w:val="28"/>
          <w:szCs w:val="28"/>
        </w:rPr>
        <w:t xml:space="preserve"> tous concernés</w:t>
      </w:r>
      <w:r w:rsidR="00772223">
        <w:rPr>
          <w:sz w:val="28"/>
          <w:szCs w:val="28"/>
        </w:rPr>
        <w:t xml:space="preserve"> par cette nouvelle « organisation » </w:t>
      </w:r>
    </w:p>
    <w:p w:rsidR="00772223" w:rsidRPr="00C62CC6" w:rsidRDefault="00772223" w:rsidP="00772223">
      <w:pPr>
        <w:jc w:val="center"/>
        <w:rPr>
          <w:sz w:val="16"/>
          <w:szCs w:val="16"/>
        </w:rPr>
      </w:pPr>
    </w:p>
    <w:p w:rsidR="00605AEC" w:rsidRDefault="00605AEC" w:rsidP="00772223">
      <w:pPr>
        <w:jc w:val="center"/>
        <w:rPr>
          <w:sz w:val="40"/>
          <w:szCs w:val="40"/>
        </w:rPr>
      </w:pPr>
      <w:r w:rsidRPr="00B45001">
        <w:rPr>
          <w:sz w:val="40"/>
          <w:szCs w:val="40"/>
        </w:rPr>
        <w:t xml:space="preserve">Un </w:t>
      </w:r>
      <w:r w:rsidRPr="00B45001">
        <w:rPr>
          <w:b/>
          <w:sz w:val="40"/>
          <w:szCs w:val="40"/>
        </w:rPr>
        <w:t>débrayage</w:t>
      </w:r>
      <w:r w:rsidRPr="00B45001">
        <w:rPr>
          <w:sz w:val="40"/>
          <w:szCs w:val="40"/>
        </w:rPr>
        <w:t xml:space="preserve"> aura lieu</w:t>
      </w:r>
      <w:r w:rsidR="00772223" w:rsidRPr="00B45001">
        <w:rPr>
          <w:sz w:val="40"/>
          <w:szCs w:val="40"/>
        </w:rPr>
        <w:t xml:space="preserve"> </w:t>
      </w:r>
      <w:r w:rsidR="00772223" w:rsidRPr="00B45001">
        <w:rPr>
          <w:b/>
          <w:sz w:val="40"/>
          <w:szCs w:val="40"/>
        </w:rPr>
        <w:t>lundi 8 à 14h30</w:t>
      </w:r>
      <w:r w:rsidR="00772223" w:rsidRPr="00B45001">
        <w:rPr>
          <w:sz w:val="40"/>
          <w:szCs w:val="40"/>
        </w:rPr>
        <w:t xml:space="preserve"> </w:t>
      </w:r>
      <w:r w:rsidR="00772223" w:rsidRPr="00B45001">
        <w:rPr>
          <w:b/>
          <w:sz w:val="40"/>
          <w:szCs w:val="40"/>
        </w:rPr>
        <w:t>aux Urgences</w:t>
      </w:r>
      <w:r w:rsidR="00772223" w:rsidRPr="00B45001">
        <w:rPr>
          <w:sz w:val="40"/>
          <w:szCs w:val="40"/>
        </w:rPr>
        <w:t xml:space="preserve"> afin de montrer notre détermination à cette Direction aveuglée par les demandes d’économies de l’ARS, pour l’obtention de ce poste </w:t>
      </w:r>
      <w:r w:rsidR="00772223" w:rsidRPr="00B45001">
        <w:rPr>
          <w:b/>
          <w:sz w:val="40"/>
          <w:szCs w:val="40"/>
        </w:rPr>
        <w:t>d’Aide-Soignant la nuit</w:t>
      </w:r>
      <w:r w:rsidR="00772223" w:rsidRPr="00B45001">
        <w:rPr>
          <w:sz w:val="40"/>
          <w:szCs w:val="40"/>
        </w:rPr>
        <w:t> !</w:t>
      </w:r>
    </w:p>
    <w:p w:rsidR="00C62CC6" w:rsidRPr="00C62CC6" w:rsidRDefault="00C62CC6" w:rsidP="00772223">
      <w:pPr>
        <w:jc w:val="center"/>
        <w:rPr>
          <w:sz w:val="16"/>
          <w:szCs w:val="16"/>
        </w:rPr>
      </w:pPr>
    </w:p>
    <w:p w:rsidR="00C62CC6" w:rsidRDefault="009E5990" w:rsidP="00C62CC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1298575</wp:posOffset>
                </wp:positionV>
                <wp:extent cx="594360" cy="213360"/>
                <wp:effectExtent l="0" t="19050" r="34290" b="3429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436.75pt;margin-top:102.25pt;width:46.8pt;height:1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" adj="17723" fillcolor="#4f81bd [3204]" strokecolor="#243f60 [1604]" strokeweight="2pt"/>
            </w:pict>
          </mc:Fallback>
        </mc:AlternateContent>
      </w:r>
      <w:r w:rsidR="00C62CC6" w:rsidRPr="00C62CC6">
        <w:rPr>
          <w:sz w:val="26"/>
          <w:szCs w:val="26"/>
        </w:rPr>
        <w:t>Nous invitons tous les personnels des autres services à venir témoigner de leurs difficultés en se joignant à ce rassemblement devant les Ur</w:t>
      </w:r>
      <w:r>
        <w:rPr>
          <w:sz w:val="26"/>
          <w:szCs w:val="26"/>
        </w:rPr>
        <w:t>gences à la fin de leur service</w:t>
      </w:r>
    </w:p>
    <w:p w:rsidR="003D7AEE" w:rsidRPr="00C62CC6" w:rsidRDefault="003D7AEE" w:rsidP="00C62CC6">
      <w:pPr>
        <w:jc w:val="center"/>
        <w:rPr>
          <w:sz w:val="26"/>
          <w:szCs w:val="26"/>
        </w:rPr>
      </w:pPr>
      <w:r>
        <w:rPr>
          <w:sz w:val="26"/>
          <w:szCs w:val="26"/>
        </w:rPr>
        <w:t>D’autres actions suivront tant que la Direction restera sourde aux difficultés !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lastRenderedPageBreak/>
        <w:t>Monsieur le Directeur,</w:t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</w:r>
      <w:r w:rsidR="00B45001" w:rsidRPr="00B45001">
        <w:rPr>
          <w:i/>
          <w:color w:val="000000"/>
        </w:rPr>
        <w:tab/>
        <w:t xml:space="preserve">       </w:t>
      </w:r>
      <w:bookmarkStart w:id="0" w:name="_GoBack"/>
      <w:bookmarkEnd w:id="0"/>
      <w:r w:rsidR="00B45001" w:rsidRPr="00B45001">
        <w:rPr>
          <w:i/>
          <w:color w:val="000000"/>
        </w:rPr>
        <w:t xml:space="preserve">             01.06.2015</w:t>
      </w:r>
      <w:r w:rsidRPr="00B45001">
        <w:rPr>
          <w:i/>
          <w:color w:val="000000"/>
        </w:rPr>
        <w:br/>
      </w: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 xml:space="preserve">Les personnels des </w:t>
      </w:r>
      <w:r w:rsidR="00B45001" w:rsidRPr="00B45001">
        <w:rPr>
          <w:i/>
          <w:color w:val="000000"/>
        </w:rPr>
        <w:t>U</w:t>
      </w:r>
      <w:r w:rsidRPr="00B45001">
        <w:rPr>
          <w:i/>
          <w:color w:val="000000"/>
        </w:rPr>
        <w:t>rgences, réunis à l'appel des syndicats CGT et SUD lors de l'heure d'information syndicale du lundi 1er juin 2015, ont exprimé leur désaccord profond avec les propositions avancées en réponse à leurs demandes.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En dehors de l'achat de matériel, il est indispensable d'affecter aux urgences un poste d'aide-soignant de nuit en plus. Ce poste pourra être affecté à l'accueil en début de nuit et intervenir ensuite dans la prise en charge des patients afin d'aider à réduire les délais d'attente.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Cette demande est légitimée par l'augmentation de l'activité qui a été particulièrement importante les derniers mois et par l'insécurité professionnelle devant laquelle les personnels de nuit se trouvent confrontés.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 xml:space="preserve">Il serait absurde d'ajouter de la désorganisation aux difficultés actuelles en redéployant des </w:t>
      </w:r>
      <w:r w:rsidR="00B45001" w:rsidRPr="00B45001">
        <w:rPr>
          <w:i/>
          <w:color w:val="000000"/>
        </w:rPr>
        <w:t>ambulanciers</w:t>
      </w:r>
      <w:r w:rsidRPr="00B45001">
        <w:rPr>
          <w:i/>
          <w:color w:val="000000"/>
        </w:rPr>
        <w:t xml:space="preserve"> qui ne seront jamais disponibles au regard des tâches qui leur incombent.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 xml:space="preserve">Cela fait de très longs mois que les personnels attirent l'attention sur leurs conditions de travail. Ils ont également souligné les répercussions qu'un manque de personnel </w:t>
      </w:r>
      <w:r w:rsidR="00B45001" w:rsidRPr="00B45001">
        <w:rPr>
          <w:i/>
          <w:color w:val="000000"/>
        </w:rPr>
        <w:t>fait</w:t>
      </w:r>
      <w:r w:rsidRPr="00B45001">
        <w:rPr>
          <w:i/>
          <w:color w:val="000000"/>
        </w:rPr>
        <w:t xml:space="preserve"> peser sur la prise en charge des patients.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 xml:space="preserve">Les propositions qui leur ont été communiquées avant la réunion de mercredi prochain confirment qu'ils ne sont pas entendu-e-s. Ils ont donc décidé de montrer leur </w:t>
      </w:r>
      <w:proofErr w:type="spellStart"/>
      <w:r w:rsidRPr="00B45001">
        <w:rPr>
          <w:i/>
          <w:color w:val="000000"/>
        </w:rPr>
        <w:t>raz-le-bol</w:t>
      </w:r>
      <w:proofErr w:type="spellEnd"/>
      <w:r w:rsidRPr="00B45001">
        <w:rPr>
          <w:i/>
          <w:color w:val="000000"/>
        </w:rPr>
        <w:t xml:space="preserve"> et leur détermination plus clairement.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Plusieurs décisions ont été prises collectivement et soutenues par les syndicats CGT et SUD :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- nous appelons les personnels à boycotter la réunion de mercredi prochain.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- nous déposons par le biais de ce message un premier préavis de grève pour le lundi 8 juin de 14H30 à 15H30 pour les personnels de jour et de 21H30 à 22H30 pour les personnels de nuit.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- nous envisageons, en cas de non obtention d'un poste supplémentaire rapidement, de déposer un préavis de grève pour les nuits, préavis reconductible toutes les nuits.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</w:rPr>
      </w:pP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</w:rPr>
        <w:t>- nous prendrons toutes mesures pour faire connaître aux autres personnels et aux usagers les causes de ces actions et leur demanderons de se joindre aux différents rassemblements.</w:t>
      </w:r>
    </w:p>
    <w:p w:rsidR="00772223" w:rsidRPr="00B45001" w:rsidRDefault="00772223" w:rsidP="0077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>Les syndicats CGT et SUD sont cependant prêts à suspendre rapidement le mouvement si un poste d'aide-soignant de nuit est affecté aux urgences.</w:t>
      </w:r>
      <w:r w:rsidRPr="00B45001">
        <w:rPr>
          <w:i/>
          <w:color w:val="000000"/>
        </w:rPr>
        <w:br/>
      </w: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>Dans l'attente de vous lire</w:t>
      </w:r>
      <w:proofErr w:type="gramStart"/>
      <w:r w:rsidRPr="00B45001">
        <w:rPr>
          <w:i/>
          <w:color w:val="000000"/>
        </w:rPr>
        <w:t>,</w:t>
      </w:r>
      <w:proofErr w:type="gramEnd"/>
      <w:r w:rsidRPr="00B45001">
        <w:rPr>
          <w:i/>
          <w:color w:val="000000"/>
        </w:rPr>
        <w:br/>
      </w: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>Recevez, Monsieur le Directeur, l'expression de nos sincères salutations.</w:t>
      </w:r>
      <w:r w:rsidRPr="00B45001">
        <w:rPr>
          <w:i/>
          <w:color w:val="000000"/>
        </w:rPr>
        <w:br/>
      </w: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 xml:space="preserve">Georges </w:t>
      </w:r>
      <w:proofErr w:type="spellStart"/>
      <w:r w:rsidRPr="00B45001">
        <w:rPr>
          <w:i/>
          <w:color w:val="000000"/>
        </w:rPr>
        <w:t>Guillouzouic</w:t>
      </w:r>
      <w:proofErr w:type="spellEnd"/>
      <w:r w:rsidRPr="00B45001">
        <w:rPr>
          <w:i/>
          <w:color w:val="000000"/>
        </w:rPr>
        <w:t>, CGT</w:t>
      </w:r>
      <w:r w:rsidRPr="00B45001">
        <w:rPr>
          <w:i/>
          <w:color w:val="000000"/>
        </w:rPr>
        <w:br/>
      </w:r>
      <w:r w:rsidRPr="00B45001">
        <w:rPr>
          <w:i/>
          <w:color w:val="000000"/>
          <w:sz w:val="18"/>
          <w:szCs w:val="18"/>
        </w:rPr>
        <w:br/>
      </w:r>
      <w:r w:rsidRPr="00B45001">
        <w:rPr>
          <w:i/>
          <w:color w:val="000000"/>
        </w:rPr>
        <w:t>Jean-Paul Sénéchal, SUD</w:t>
      </w:r>
    </w:p>
    <w:sectPr w:rsidR="00772223" w:rsidRPr="00B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CA"/>
    <w:rsid w:val="000D2DCA"/>
    <w:rsid w:val="003D7AEE"/>
    <w:rsid w:val="00605AEC"/>
    <w:rsid w:val="00651278"/>
    <w:rsid w:val="00772223"/>
    <w:rsid w:val="007A7737"/>
    <w:rsid w:val="009B7292"/>
    <w:rsid w:val="009E5990"/>
    <w:rsid w:val="00B25444"/>
    <w:rsid w:val="00B45001"/>
    <w:rsid w:val="00B65893"/>
    <w:rsid w:val="00C62CC6"/>
    <w:rsid w:val="00F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CA"/>
    <w:pPr>
      <w:spacing w:after="8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CA"/>
    <w:pPr>
      <w:spacing w:after="8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</dc:creator>
  <cp:lastModifiedBy>chic</cp:lastModifiedBy>
  <cp:revision>3</cp:revision>
  <cp:lastPrinted>2015-06-04T09:20:00Z</cp:lastPrinted>
  <dcterms:created xsi:type="dcterms:W3CDTF">2015-06-04T09:03:00Z</dcterms:created>
  <dcterms:modified xsi:type="dcterms:W3CDTF">2015-06-04T09:20:00Z</dcterms:modified>
</cp:coreProperties>
</file>